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AF" w:rsidRPr="00165BEC" w:rsidRDefault="001265AB" w:rsidP="00165BEC">
      <w:pPr>
        <w:pStyle w:val="ListParagraph"/>
        <w:spacing w:line="240" w:lineRule="auto"/>
        <w:jc w:val="center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ro-RO"/>
        </w:rPr>
      </w:pPr>
      <w:r w:rsidRPr="00165BEC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LISTA DOCUMENTE DE INTERES PUBLIC/DOCUMENTE PRODUSE/GESTIONATE DE INSTITUTIE</w:t>
      </w:r>
      <w:r w:rsidRPr="00165BEC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165BEC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165BEC">
        <w:rPr>
          <w:rStyle w:val="Emphasis"/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Lista cuprinzand informatiile de interes public care se comunica din oficiu:</w:t>
      </w:r>
    </w:p>
    <w:p w:rsidR="00BB62AF" w:rsidRPr="00165BEC" w:rsidRDefault="00BB62AF" w:rsidP="00165BE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B62AF" w:rsidRPr="00165BEC" w:rsidRDefault="00BB62AF" w:rsidP="00165BEC">
      <w:pPr>
        <w:pStyle w:val="ListParagraph"/>
        <w:numPr>
          <w:ilvl w:val="0"/>
          <w:numId w:val="1"/>
        </w:numPr>
        <w:spacing w:line="240" w:lineRule="auto"/>
        <w:ind w:left="540" w:hanging="27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1265AB"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Actele normative care reglementeaza organizarea si functionarea Primariei comunei Burla;</w:t>
      </w:r>
    </w:p>
    <w:p w:rsidR="00BB62AF" w:rsidRPr="00165BEC" w:rsidRDefault="001265AB" w:rsidP="00165BE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Hotararile adoptate de Consiliul local al comunei Burla;</w:t>
      </w:r>
    </w:p>
    <w:p w:rsidR="00BB62AF" w:rsidRPr="00165BEC" w:rsidRDefault="001265AB" w:rsidP="00165BE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Structura organizatorica, atributiile departamentelor, programul de functionare; programul de lucru cu publicul; programul de audiente;</w:t>
      </w:r>
    </w:p>
    <w:p w:rsidR="00BB62AF" w:rsidRPr="00165BEC" w:rsidRDefault="001265AB" w:rsidP="00165BE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Anunturile privind concursurile organizate  in cadrul Primariei comunei Burla;</w:t>
      </w:r>
    </w:p>
    <w:p w:rsidR="00BB62AF" w:rsidRPr="00165BEC" w:rsidRDefault="001265AB" w:rsidP="00165BE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Numele si prenumele persoanelor din conducerea Primariei si ale functionarului responsabil cu difuzarea informatiilor publice;</w:t>
      </w:r>
    </w:p>
    <w:p w:rsidR="00BB62AF" w:rsidRPr="00165BEC" w:rsidRDefault="001265AB" w:rsidP="00165BE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Coordonatele de contact ale Primariei comunei Burla respectiv: denumirea, sediul, numerele de telefon, fax, adresa de e-mail si adresa paginii de internet;</w:t>
      </w:r>
    </w:p>
    <w:p w:rsidR="00BB62AF" w:rsidRPr="00165BEC" w:rsidRDefault="001265AB" w:rsidP="00165BE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Sursele financiare, bugetul si bilantul contabil;</w:t>
      </w:r>
    </w:p>
    <w:p w:rsidR="00BB62AF" w:rsidRPr="00165BEC" w:rsidRDefault="001265AB" w:rsidP="00165BE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Programele si strategiile proprii, alte documente publicate pe site-ul institutiei;</w:t>
      </w:r>
    </w:p>
    <w:p w:rsidR="00BB62AF" w:rsidRPr="00165BEC" w:rsidRDefault="001265AB" w:rsidP="00165BE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Modalitatile de contestare a deciziei autoritatii sau a institutiei publi</w:t>
      </w:r>
      <w:r w:rsidR="00BB62AF"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ce in situatia in care persoana</w:t>
      </w:r>
    </w:p>
    <w:p w:rsidR="00BB62AF" w:rsidRPr="00165BEC" w:rsidRDefault="001265AB" w:rsidP="00165BE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se considera vatamata in privinta dreptului de acces la informatiile de interes public solicitate</w:t>
      </w:r>
      <w:r w:rsidR="00BB62AF"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;</w:t>
      </w:r>
    </w:p>
    <w:p w:rsidR="00BB62AF" w:rsidRPr="00165BEC" w:rsidRDefault="001265AB" w:rsidP="00165BEC">
      <w:pPr>
        <w:spacing w:line="240" w:lineRule="auto"/>
        <w:jc w:val="center"/>
        <w:rPr>
          <w:rStyle w:val="Emphasis"/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165BEC">
        <w:rPr>
          <w:rStyle w:val="Emphasis"/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Lista cuprinzand documentele de interes public </w:t>
      </w:r>
    </w:p>
    <w:p w:rsidR="00BB62AF" w:rsidRPr="00165BEC" w:rsidRDefault="001265AB" w:rsidP="00165B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65BEC">
        <w:rPr>
          <w:rStyle w:val="Emphasis"/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produse/gestionate, potrivit legii:</w:t>
      </w:r>
    </w:p>
    <w:p w:rsidR="00BB62AF" w:rsidRPr="00165BEC" w:rsidRDefault="00127BAA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Hotărâri </w:t>
      </w:r>
      <w:r w:rsidR="001265AB"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adoptate de Consi</w:t>
      </w: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liului Local al comunei Burla</w:t>
      </w:r>
      <w:r w:rsidR="001265AB"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Dispoziţiile</w:t>
      </w:r>
      <w:r w:rsidR="00127BAA"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cu caracter normativ emise de primarul comunei Burla</w:t>
      </w: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; 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Componenţa nominală a Consi</w:t>
      </w:r>
      <w:r w:rsidR="00127BAA"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liului Local al comunei Burla</w:t>
      </w: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inclusiv apartenenţa politică; 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Raport periodic de activitate al primarului comunei </w:t>
      </w:r>
      <w:r w:rsidR="00127BAA"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Burla</w:t>
      </w: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privind starea economică şi socială a comunei, precum şi informări asupra modului de aducere la îndeplinire a hotărârilor Consiliului Local; 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Rapoartele anuale de activitate întocmite de către consilierii locali, precum şi de viceprimar;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Informatii privind activitatea cultural-sportiva desfasurata pe teritoriul comunei;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Ofertele de vânzare a terenurilor agricole situate în extravilanul comunei </w:t>
      </w:r>
      <w:r w:rsidR="00127BAA"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Burla</w:t>
      </w: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; 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Lista actelor normative potrivit cărora primarul poate constata contravenţii şi aplica sancţiuni; 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Lista împuterniciţilor primarului, care pot constata contravenţii şi aplica sancţiuni în domenii de activitate;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Propuneri de la cetăţeni; 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Acorduri;</w:t>
      </w:r>
      <w:r w:rsidRPr="00165BEC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Adeverinte;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Contracte de concesiune, inchiriere;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Lista cu beneficiarii Legii 15/2003; 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lastRenderedPageBreak/>
        <w:t>Planurile urbanistice generale, regulamentul de urbanism, planurile urbanistice de detaliu, planurile urbanistice zonale, planurile de situaţie şi amplasamentele cu mobilier stradal şi construcţii provizorii; 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Lista certificatelor de urbanism şi a autorizaţiilor de construire eliberate; 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Situaţia statistică privind activitatea de stare civilă: numărul naşterilor, căsătoriilor, deceselor şi alte asemenea; 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Evidenţa dosarelor de: tutelă, curatelă, asistenţa bolnavilor psihici, asistenţa socială a persoanelor vârstnice;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Activităţile şi locurile în care se poate presta munca în folosul comunitatii;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Dosarele achizitiilor publicede bunuri, servicii şi lucrări, exclusiv documentele care contin informatii clasificate sau protejate de un drept de proprietat</w:t>
      </w:r>
      <w:r w:rsidR="00BB62AF"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e intelectuala, potrivit legii.</w:t>
      </w: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Rapoartele privind contractele de achizitii publice atribuite;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Informatii privind modul de solutionare a petitiilor inregistrate in c</w:t>
      </w:r>
      <w:r w:rsidR="00127BAA"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adrul Primariei comunei Burla</w:t>
      </w: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Informatii privind lucrarile tehnico-edilitare executate pe raza comunei </w:t>
      </w:r>
      <w:r w:rsidR="00127BAA"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Burla</w:t>
      </w: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i; 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Organizarea concursurilor pentru ocuparea posturilor vacante; 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Informaţii privind nivelul impozitelor şi taxelor locale stabilite conform hotărârilor Consiliului local, modul de calcul al acestora, contribuabilii care beneficiază de facilităţi fiscale, procedura de acordare a facilitatilor fiscal, precum şi informaţiile care privesc aplicarea altor dispoziţii ale Codului fiscal, privind impozitele şi taxele locale; 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Bugetul local, bilantul contabil, contul de executie al veniturilor bugetare, contul de executie al cheltuielilor bugetare;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Situatia cu plati zilnice;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Darea de sama contabila anuala;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Lista cu autorizaţiile de functionare eliberate pentru persoane fizice şi asociaţii familiale;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Lista cu persoanele juridice care au obţinut „Acordul unic de funcţionare”;</w:t>
      </w:r>
      <w:r w:rsidRPr="00165BEC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Lista cu producătorii care au obţinut certificate de producător; 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Publicatiile de vanzare pentru bunuri mobile si imobile, transmise de catre executorii judecatoresti;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Informaţii despre programele cu finanţare externă;  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Relaţii de colaborare sau parteneriat cu autorităţi publice din ţară şi străinătate;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Informaţii privind înfrăţirea cu alte comunităţi din strainatate;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Lista beneficiarilor venitului minim garantat;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Lista beneficiari ajutoare de urgenta;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Evidenta dosarelor asistentilor personali ai persoanelor cu handicap grav si a beneficiarilor de indemnizatie lunara; 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Evidenta dosarelor de alocatie de sustinere si a beneficiarilor de ajutor pentru incalzirea locuintei;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Lista beneficiarilor de prestatii sociale;</w:t>
      </w:r>
    </w:p>
    <w:p w:rsidR="00BB62AF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 activitate Legea 544/2001 - privind liberul acces la informatiile de interes public;</w:t>
      </w:r>
    </w:p>
    <w:p w:rsidR="00B85217" w:rsidRPr="00165BEC" w:rsidRDefault="001265AB" w:rsidP="00165B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65BE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 activitate Lg.52/2003 – privind transparenta decizionala in administratia publica;</w:t>
      </w:r>
    </w:p>
    <w:sectPr w:rsidR="00B85217" w:rsidRPr="00165BEC" w:rsidSect="00B85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26D5D"/>
    <w:multiLevelType w:val="hybridMultilevel"/>
    <w:tmpl w:val="C9F0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E6C3E"/>
    <w:multiLevelType w:val="hybridMultilevel"/>
    <w:tmpl w:val="919E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65AB"/>
    <w:rsid w:val="001265AB"/>
    <w:rsid w:val="00127BAA"/>
    <w:rsid w:val="00165BEC"/>
    <w:rsid w:val="00952DE5"/>
    <w:rsid w:val="00B85217"/>
    <w:rsid w:val="00BB62AF"/>
    <w:rsid w:val="00E04A6E"/>
    <w:rsid w:val="00E6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65AB"/>
    <w:rPr>
      <w:b/>
      <w:bCs/>
    </w:rPr>
  </w:style>
  <w:style w:type="character" w:styleId="Emphasis">
    <w:name w:val="Emphasis"/>
    <w:basedOn w:val="DefaultParagraphFont"/>
    <w:uiPriority w:val="20"/>
    <w:qFormat/>
    <w:rsid w:val="001265AB"/>
    <w:rPr>
      <w:i/>
      <w:iCs/>
    </w:rPr>
  </w:style>
  <w:style w:type="paragraph" w:styleId="ListParagraph">
    <w:name w:val="List Paragraph"/>
    <w:basedOn w:val="Normal"/>
    <w:uiPriority w:val="34"/>
    <w:qFormat/>
    <w:rsid w:val="00BB6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Asistenta-sociala</dc:creator>
  <cp:lastModifiedBy>Asistenta-sociala</cp:lastModifiedBy>
  <cp:revision>2</cp:revision>
  <dcterms:created xsi:type="dcterms:W3CDTF">2019-04-09T05:01:00Z</dcterms:created>
  <dcterms:modified xsi:type="dcterms:W3CDTF">2019-04-09T06:10:00Z</dcterms:modified>
</cp:coreProperties>
</file>